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7AD3" w14:textId="30D6F1D0" w:rsidR="001D467C" w:rsidRDefault="001D467C" w:rsidP="001D467C">
      <w:pPr>
        <w:spacing w:after="0"/>
        <w:jc w:val="center"/>
        <w:rPr>
          <w:rFonts w:ascii="Times New Roman" w:hAnsi="Times New Roman" w:cs="Times New Roman"/>
          <w:sz w:val="26"/>
          <w:szCs w:val="26"/>
          <w:highlight w:val="yellow"/>
        </w:rPr>
      </w:pPr>
      <w:r>
        <w:rPr>
          <w:rFonts w:ascii="Times New Roman" w:hAnsi="Times New Roman" w:cs="Times New Roman"/>
          <w:noProof/>
          <w:sz w:val="26"/>
          <w:szCs w:val="26"/>
          <w14:ligatures w14:val="standardContextual"/>
        </w:rPr>
        <w:drawing>
          <wp:inline distT="0" distB="0" distL="0" distR="0" wp14:anchorId="41077FBF" wp14:editId="42BD77BB">
            <wp:extent cx="1314450" cy="1314450"/>
            <wp:effectExtent l="0" t="0" r="0" b="0"/>
            <wp:docPr id="503191507" name="Picture 1" descr="A logo with a gold cross and a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191507" name="Picture 1" descr="A logo with a gold cross and a wav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63" cy="1314463"/>
                    </a:xfrm>
                    <a:prstGeom prst="rect">
                      <a:avLst/>
                    </a:prstGeom>
                  </pic:spPr>
                </pic:pic>
              </a:graphicData>
            </a:graphic>
          </wp:inline>
        </w:drawing>
      </w:r>
    </w:p>
    <w:p w14:paraId="2089D9A1" w14:textId="77777777" w:rsidR="001D467C" w:rsidRDefault="001D467C" w:rsidP="001D467C">
      <w:pPr>
        <w:spacing w:after="0"/>
        <w:rPr>
          <w:rFonts w:ascii="Times New Roman" w:hAnsi="Times New Roman" w:cs="Times New Roman"/>
          <w:sz w:val="26"/>
          <w:szCs w:val="26"/>
          <w:highlight w:val="yellow"/>
        </w:rPr>
      </w:pPr>
    </w:p>
    <w:p w14:paraId="636EBB52" w14:textId="16570FDE" w:rsidR="001D467C" w:rsidRPr="00F31F2E" w:rsidRDefault="001D467C" w:rsidP="001D467C">
      <w:pPr>
        <w:pStyle w:val="Default"/>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Announcement Weekend</w:t>
      </w:r>
      <w:r w:rsidRPr="00F31F2E">
        <w:rPr>
          <w:rFonts w:ascii="Times New Roman" w:hAnsi="Times New Roman" w:cs="Times New Roman"/>
          <w:b/>
          <w:bCs/>
          <w:sz w:val="40"/>
          <w:szCs w:val="40"/>
        </w:rPr>
        <w:t xml:space="preserve">: </w:t>
      </w:r>
      <w:r>
        <w:rPr>
          <w:rFonts w:ascii="Times New Roman" w:hAnsi="Times New Roman" w:cs="Times New Roman"/>
          <w:b/>
          <w:bCs/>
          <w:sz w:val="40"/>
          <w:szCs w:val="40"/>
        </w:rPr>
        <w:t>February 1</w:t>
      </w:r>
      <w:r w:rsidR="006A4650">
        <w:rPr>
          <w:rFonts w:ascii="Times New Roman" w:hAnsi="Times New Roman" w:cs="Times New Roman"/>
          <w:b/>
          <w:bCs/>
          <w:sz w:val="40"/>
          <w:szCs w:val="40"/>
        </w:rPr>
        <w:t>0 &amp; 11</w:t>
      </w:r>
      <w:r>
        <w:rPr>
          <w:rFonts w:ascii="Times New Roman" w:hAnsi="Times New Roman" w:cs="Times New Roman"/>
          <w:b/>
          <w:bCs/>
          <w:sz w:val="40"/>
          <w:szCs w:val="40"/>
        </w:rPr>
        <w:t xml:space="preserve"> </w:t>
      </w:r>
    </w:p>
    <w:p w14:paraId="2A151DB8" w14:textId="77777777" w:rsidR="001D467C" w:rsidRDefault="001D467C" w:rsidP="001D467C">
      <w:pPr>
        <w:pStyle w:val="Default"/>
        <w:spacing w:line="276" w:lineRule="auto"/>
        <w:jc w:val="center"/>
        <w:rPr>
          <w:rFonts w:ascii="Times New Roman" w:hAnsi="Times New Roman" w:cs="Times New Roman"/>
          <w:b/>
          <w:bCs/>
          <w:sz w:val="40"/>
          <w:szCs w:val="40"/>
        </w:rPr>
      </w:pPr>
      <w:r w:rsidRPr="00F31F2E">
        <w:rPr>
          <w:rFonts w:ascii="Times New Roman" w:hAnsi="Times New Roman" w:cs="Times New Roman"/>
          <w:b/>
          <w:bCs/>
          <w:sz w:val="40"/>
          <w:szCs w:val="40"/>
        </w:rPr>
        <w:t>Talking Points for Pastors</w:t>
      </w:r>
    </w:p>
    <w:p w14:paraId="3DD193E6" w14:textId="77777777" w:rsidR="005961FA" w:rsidRDefault="005961FA" w:rsidP="001D467C">
      <w:pPr>
        <w:pStyle w:val="Default"/>
        <w:spacing w:line="276" w:lineRule="auto"/>
        <w:jc w:val="center"/>
        <w:rPr>
          <w:rFonts w:ascii="Times New Roman" w:hAnsi="Times New Roman" w:cs="Times New Roman"/>
          <w:b/>
          <w:bCs/>
          <w:sz w:val="40"/>
          <w:szCs w:val="40"/>
        </w:rPr>
      </w:pPr>
    </w:p>
    <w:p w14:paraId="6E4C700E" w14:textId="304A4EC3" w:rsidR="005961FA" w:rsidRPr="005961FA" w:rsidRDefault="005961FA" w:rsidP="005961FA">
      <w:pPr>
        <w:pStyle w:val="Default"/>
        <w:spacing w:line="276" w:lineRule="auto"/>
        <w:rPr>
          <w:rFonts w:ascii="Times New Roman" w:hAnsi="Times New Roman" w:cs="Times New Roman"/>
          <w:sz w:val="28"/>
          <w:szCs w:val="28"/>
        </w:rPr>
      </w:pPr>
      <w:r w:rsidRPr="005961FA">
        <w:rPr>
          <w:rFonts w:ascii="Times New Roman" w:hAnsi="Times New Roman" w:cs="Times New Roman"/>
          <w:sz w:val="28"/>
          <w:szCs w:val="28"/>
        </w:rPr>
        <w:t xml:space="preserve">The following talking points are provided to assist you with introducing the ways the </w:t>
      </w:r>
      <w:r>
        <w:rPr>
          <w:rFonts w:ascii="Times New Roman" w:hAnsi="Times New Roman" w:cs="Times New Roman"/>
          <w:sz w:val="28"/>
          <w:szCs w:val="28"/>
        </w:rPr>
        <w:t xml:space="preserve">Annual Diocesan Appeal </w:t>
      </w:r>
      <w:r w:rsidRPr="005961FA">
        <w:rPr>
          <w:rFonts w:ascii="Times New Roman" w:hAnsi="Times New Roman" w:cs="Times New Roman"/>
          <w:sz w:val="28"/>
          <w:szCs w:val="28"/>
        </w:rPr>
        <w:t xml:space="preserve">serves as an opportunity to come together in mission to make a crucial commitment to support the work of our </w:t>
      </w:r>
      <w:r w:rsidR="00AC5443">
        <w:rPr>
          <w:rFonts w:ascii="Times New Roman" w:hAnsi="Times New Roman" w:cs="Times New Roman"/>
          <w:sz w:val="28"/>
          <w:szCs w:val="28"/>
        </w:rPr>
        <w:t>d</w:t>
      </w:r>
      <w:r>
        <w:rPr>
          <w:rFonts w:ascii="Times New Roman" w:hAnsi="Times New Roman" w:cs="Times New Roman"/>
          <w:sz w:val="28"/>
          <w:szCs w:val="28"/>
        </w:rPr>
        <w:t>iocese</w:t>
      </w:r>
      <w:r w:rsidRPr="005961FA">
        <w:rPr>
          <w:rFonts w:ascii="Times New Roman" w:hAnsi="Times New Roman" w:cs="Times New Roman"/>
          <w:sz w:val="28"/>
          <w:szCs w:val="28"/>
        </w:rPr>
        <w:t>.</w:t>
      </w:r>
    </w:p>
    <w:p w14:paraId="26E7106B" w14:textId="77777777" w:rsidR="00446886" w:rsidRDefault="00446886" w:rsidP="00446886">
      <w:pPr>
        <w:pStyle w:val="Default"/>
        <w:rPr>
          <w:rFonts w:ascii="Times New Roman" w:hAnsi="Times New Roman" w:cs="Times New Roman"/>
          <w:sz w:val="28"/>
          <w:szCs w:val="28"/>
        </w:rPr>
      </w:pPr>
    </w:p>
    <w:p w14:paraId="39F2CB57" w14:textId="75B6159A" w:rsidR="00F877EF" w:rsidRDefault="00DC415E" w:rsidP="00F877EF">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Every year, </w:t>
      </w:r>
      <w:r w:rsidR="00E474D4">
        <w:rPr>
          <w:rFonts w:ascii="Times New Roman" w:hAnsi="Times New Roman" w:cs="Times New Roman"/>
          <w:sz w:val="28"/>
          <w:szCs w:val="28"/>
        </w:rPr>
        <w:t>we come together</w:t>
      </w:r>
      <w:r>
        <w:rPr>
          <w:rFonts w:ascii="Times New Roman" w:hAnsi="Times New Roman" w:cs="Times New Roman"/>
          <w:sz w:val="28"/>
          <w:szCs w:val="28"/>
        </w:rPr>
        <w:t xml:space="preserve"> </w:t>
      </w:r>
      <w:r w:rsidR="00F877EF">
        <w:rPr>
          <w:rFonts w:ascii="Times New Roman" w:hAnsi="Times New Roman" w:cs="Times New Roman"/>
          <w:sz w:val="28"/>
          <w:szCs w:val="28"/>
        </w:rPr>
        <w:t xml:space="preserve">as one Catholic community </w:t>
      </w:r>
      <w:r>
        <w:rPr>
          <w:rFonts w:ascii="Times New Roman" w:hAnsi="Times New Roman" w:cs="Times New Roman"/>
          <w:sz w:val="28"/>
          <w:szCs w:val="28"/>
        </w:rPr>
        <w:t>to support the Annual Diocesan Appeal</w:t>
      </w:r>
      <w:r w:rsidR="00F877EF">
        <w:rPr>
          <w:rFonts w:ascii="Times New Roman" w:hAnsi="Times New Roman" w:cs="Times New Roman"/>
          <w:sz w:val="28"/>
          <w:szCs w:val="28"/>
        </w:rPr>
        <w:t>. The annual appeal theme – One in Hope, One in Mission – serves as</w:t>
      </w:r>
      <w:r w:rsidR="00F877EF" w:rsidRPr="00446886">
        <w:rPr>
          <w:rFonts w:ascii="Times New Roman" w:hAnsi="Times New Roman" w:cs="Times New Roman"/>
          <w:sz w:val="28"/>
          <w:szCs w:val="28"/>
        </w:rPr>
        <w:t xml:space="preserve"> a powerful reminder that the annual appeal is an opportunity for all Catholics in our diocese to </w:t>
      </w:r>
      <w:proofErr w:type="gramStart"/>
      <w:r w:rsidR="00F877EF" w:rsidRPr="00446886">
        <w:rPr>
          <w:rFonts w:ascii="Times New Roman" w:hAnsi="Times New Roman" w:cs="Times New Roman"/>
          <w:sz w:val="28"/>
          <w:szCs w:val="28"/>
        </w:rPr>
        <w:t>join together</w:t>
      </w:r>
      <w:proofErr w:type="gramEnd"/>
      <w:r w:rsidR="00F877EF" w:rsidRPr="00446886">
        <w:rPr>
          <w:rFonts w:ascii="Times New Roman" w:hAnsi="Times New Roman" w:cs="Times New Roman"/>
          <w:sz w:val="28"/>
          <w:szCs w:val="28"/>
        </w:rPr>
        <w:t xml:space="preserve"> as one in mission to make a shared commitment to support the work of the </w:t>
      </w:r>
      <w:r w:rsidR="00F877EF">
        <w:rPr>
          <w:rFonts w:ascii="Times New Roman" w:hAnsi="Times New Roman" w:cs="Times New Roman"/>
          <w:sz w:val="28"/>
          <w:szCs w:val="28"/>
        </w:rPr>
        <w:t>d</w:t>
      </w:r>
      <w:r w:rsidR="00F877EF" w:rsidRPr="00446886">
        <w:rPr>
          <w:rFonts w:ascii="Times New Roman" w:hAnsi="Times New Roman" w:cs="Times New Roman"/>
          <w:sz w:val="28"/>
          <w:szCs w:val="28"/>
        </w:rPr>
        <w:t xml:space="preserve">iocese. This commitment serves the needs </w:t>
      </w:r>
      <w:r w:rsidR="00F877EF">
        <w:rPr>
          <w:rFonts w:ascii="Times New Roman" w:hAnsi="Times New Roman" w:cs="Times New Roman"/>
          <w:sz w:val="28"/>
          <w:szCs w:val="28"/>
        </w:rPr>
        <w:t xml:space="preserve">of </w:t>
      </w:r>
      <w:r w:rsidR="00F877EF" w:rsidRPr="00446886">
        <w:rPr>
          <w:rFonts w:ascii="Times New Roman" w:hAnsi="Times New Roman" w:cs="Times New Roman"/>
          <w:sz w:val="28"/>
          <w:szCs w:val="28"/>
        </w:rPr>
        <w:t xml:space="preserve">our </w:t>
      </w:r>
      <w:r w:rsidR="00F877EF">
        <w:rPr>
          <w:rFonts w:ascii="Times New Roman" w:hAnsi="Times New Roman" w:cs="Times New Roman"/>
          <w:sz w:val="28"/>
          <w:szCs w:val="28"/>
        </w:rPr>
        <w:t>d</w:t>
      </w:r>
      <w:r w:rsidR="00F877EF" w:rsidRPr="00446886">
        <w:rPr>
          <w:rFonts w:ascii="Times New Roman" w:hAnsi="Times New Roman" w:cs="Times New Roman"/>
          <w:sz w:val="28"/>
          <w:szCs w:val="28"/>
        </w:rPr>
        <w:t>iocese’s parishes, schools, and people</w:t>
      </w:r>
      <w:r w:rsidR="00F877EF">
        <w:rPr>
          <w:rFonts w:ascii="Times New Roman" w:hAnsi="Times New Roman" w:cs="Times New Roman"/>
          <w:sz w:val="28"/>
          <w:szCs w:val="28"/>
        </w:rPr>
        <w:t xml:space="preserve"> as well as providing hope and care to our neighbors in need</w:t>
      </w:r>
      <w:r w:rsidR="00F877EF" w:rsidRPr="00446886">
        <w:rPr>
          <w:rFonts w:ascii="Times New Roman" w:hAnsi="Times New Roman" w:cs="Times New Roman"/>
          <w:sz w:val="28"/>
          <w:szCs w:val="28"/>
        </w:rPr>
        <w:t>.</w:t>
      </w:r>
    </w:p>
    <w:p w14:paraId="04C46DFC" w14:textId="77777777" w:rsidR="00F877EF" w:rsidRDefault="00F877EF" w:rsidP="00F877EF">
      <w:pPr>
        <w:pStyle w:val="Default"/>
        <w:rPr>
          <w:rFonts w:ascii="Times New Roman" w:hAnsi="Times New Roman" w:cs="Times New Roman"/>
          <w:sz w:val="28"/>
          <w:szCs w:val="28"/>
        </w:rPr>
      </w:pPr>
    </w:p>
    <w:p w14:paraId="0E94954E" w14:textId="0308BC6F" w:rsidR="00F877EF" w:rsidRDefault="00F877EF" w:rsidP="00F877EF">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I am so grateful for our </w:t>
      </w:r>
      <w:r w:rsidRPr="00960F42">
        <w:rPr>
          <w:rFonts w:ascii="Times New Roman" w:hAnsi="Times New Roman" w:cs="Times New Roman"/>
          <w:sz w:val="28"/>
          <w:szCs w:val="28"/>
          <w:highlight w:val="yellow"/>
        </w:rPr>
        <w:t>&lt;PARISH NAME&gt;</w:t>
      </w:r>
      <w:r>
        <w:rPr>
          <w:rFonts w:ascii="Times New Roman" w:hAnsi="Times New Roman" w:cs="Times New Roman"/>
          <w:sz w:val="28"/>
          <w:szCs w:val="28"/>
        </w:rPr>
        <w:t xml:space="preserve"> family. Together we are creating a caring parish community that shares its resources with those in need of God’s love. </w:t>
      </w:r>
    </w:p>
    <w:p w14:paraId="775D477E" w14:textId="77777777" w:rsidR="00DC415E" w:rsidRDefault="00DC415E" w:rsidP="00446886">
      <w:pPr>
        <w:pStyle w:val="Default"/>
        <w:rPr>
          <w:rFonts w:ascii="Times New Roman" w:hAnsi="Times New Roman" w:cs="Times New Roman"/>
          <w:sz w:val="28"/>
          <w:szCs w:val="28"/>
        </w:rPr>
      </w:pPr>
    </w:p>
    <w:p w14:paraId="75CD3D7E" w14:textId="65E66CDB" w:rsidR="00DA4E40" w:rsidRDefault="001D467C" w:rsidP="000C5ABA">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As this year’s </w:t>
      </w:r>
      <w:r w:rsidR="00E474D4">
        <w:rPr>
          <w:rFonts w:ascii="Times New Roman" w:hAnsi="Times New Roman" w:cs="Times New Roman"/>
          <w:sz w:val="28"/>
          <w:szCs w:val="28"/>
        </w:rPr>
        <w:t>Annual Diocesan Appeal</w:t>
      </w:r>
      <w:r>
        <w:rPr>
          <w:rFonts w:ascii="Times New Roman" w:hAnsi="Times New Roman" w:cs="Times New Roman"/>
          <w:sz w:val="28"/>
          <w:szCs w:val="28"/>
        </w:rPr>
        <w:t xml:space="preserve"> begins, </w:t>
      </w:r>
      <w:r w:rsidRPr="00522E73">
        <w:rPr>
          <w:rFonts w:ascii="Times New Roman" w:hAnsi="Times New Roman" w:cs="Times New Roman"/>
          <w:sz w:val="28"/>
          <w:szCs w:val="28"/>
        </w:rPr>
        <w:t>I</w:t>
      </w:r>
      <w:r w:rsidR="00446886">
        <w:rPr>
          <w:rFonts w:ascii="Times New Roman" w:hAnsi="Times New Roman" w:cs="Times New Roman"/>
          <w:sz w:val="28"/>
          <w:szCs w:val="28"/>
        </w:rPr>
        <w:t xml:space="preserve"> </w:t>
      </w:r>
      <w:r w:rsidRPr="00522E73">
        <w:rPr>
          <w:rFonts w:ascii="Times New Roman" w:hAnsi="Times New Roman" w:cs="Times New Roman"/>
          <w:sz w:val="28"/>
          <w:szCs w:val="28"/>
        </w:rPr>
        <w:t xml:space="preserve">encourage </w:t>
      </w:r>
      <w:r>
        <w:rPr>
          <w:rFonts w:ascii="Times New Roman" w:hAnsi="Times New Roman" w:cs="Times New Roman"/>
          <w:sz w:val="28"/>
          <w:szCs w:val="28"/>
        </w:rPr>
        <w:t xml:space="preserve">each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w:t>
      </w:r>
      <w:proofErr w:type="spellStart"/>
      <w:r w:rsidRPr="00522E73">
        <w:rPr>
          <w:rFonts w:ascii="Times New Roman" w:hAnsi="Times New Roman" w:cs="Times New Roman"/>
          <w:sz w:val="28"/>
          <w:szCs w:val="28"/>
        </w:rPr>
        <w:t>to</w:t>
      </w:r>
      <w:proofErr w:type="spellEnd"/>
      <w:r w:rsidRPr="00522E73">
        <w:rPr>
          <w:rFonts w:ascii="Times New Roman" w:hAnsi="Times New Roman" w:cs="Times New Roman"/>
          <w:sz w:val="28"/>
          <w:szCs w:val="28"/>
        </w:rPr>
        <w:t xml:space="preserve"> prayerfully consider </w:t>
      </w:r>
      <w:r w:rsidR="00E474D4">
        <w:rPr>
          <w:rFonts w:ascii="Times New Roman" w:hAnsi="Times New Roman" w:cs="Times New Roman"/>
          <w:sz w:val="28"/>
          <w:szCs w:val="28"/>
        </w:rPr>
        <w:t xml:space="preserve">your gift </w:t>
      </w:r>
      <w:r w:rsidRPr="00522E73">
        <w:rPr>
          <w:rFonts w:ascii="Times New Roman" w:hAnsi="Times New Roman" w:cs="Times New Roman"/>
          <w:sz w:val="28"/>
          <w:szCs w:val="28"/>
        </w:rPr>
        <w:t xml:space="preserve">to the </w:t>
      </w:r>
      <w:r w:rsidR="00E474D4">
        <w:rPr>
          <w:rFonts w:ascii="Times New Roman" w:hAnsi="Times New Roman" w:cs="Times New Roman"/>
          <w:sz w:val="28"/>
          <w:szCs w:val="28"/>
        </w:rPr>
        <w:t>a</w:t>
      </w:r>
      <w:r>
        <w:rPr>
          <w:rFonts w:ascii="Times New Roman" w:hAnsi="Times New Roman" w:cs="Times New Roman"/>
          <w:sz w:val="28"/>
          <w:szCs w:val="28"/>
        </w:rPr>
        <w:t>ppeal.</w:t>
      </w:r>
    </w:p>
    <w:p w14:paraId="7A2892C5" w14:textId="77777777" w:rsidR="000C5ABA" w:rsidRPr="000C5ABA" w:rsidRDefault="000C5ABA" w:rsidP="000C5ABA">
      <w:pPr>
        <w:pStyle w:val="Default"/>
        <w:rPr>
          <w:rFonts w:ascii="Times New Roman" w:hAnsi="Times New Roman" w:cs="Times New Roman"/>
          <w:sz w:val="28"/>
          <w:szCs w:val="28"/>
        </w:rPr>
      </w:pPr>
    </w:p>
    <w:p w14:paraId="29351E04" w14:textId="4D042542" w:rsidR="00DA4E40" w:rsidRPr="00DA4E40" w:rsidRDefault="007A3993" w:rsidP="00DA4E4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I</w:t>
      </w:r>
      <w:r w:rsidR="00DA4E40">
        <w:rPr>
          <w:rFonts w:ascii="Times New Roman" w:hAnsi="Times New Roman" w:cs="Times New Roman"/>
          <w:sz w:val="28"/>
          <w:szCs w:val="28"/>
        </w:rPr>
        <w:t>n the coming weeks, I will ask each of you to generously support the ministries of our diocese.</w:t>
      </w:r>
    </w:p>
    <w:p w14:paraId="38A479B0" w14:textId="77777777" w:rsidR="001D467C" w:rsidRDefault="001D467C" w:rsidP="001D467C">
      <w:pPr>
        <w:pStyle w:val="Default"/>
        <w:ind w:left="1440"/>
        <w:rPr>
          <w:rFonts w:ascii="Times New Roman" w:hAnsi="Times New Roman" w:cs="Times New Roman"/>
          <w:sz w:val="28"/>
          <w:szCs w:val="28"/>
        </w:rPr>
      </w:pPr>
    </w:p>
    <w:p w14:paraId="5BFDB69E" w14:textId="19EE7F79" w:rsidR="00E474D4" w:rsidRDefault="00DA4E40" w:rsidP="00E474D4">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Many</w:t>
      </w:r>
      <w:r w:rsidR="00087E7E">
        <w:rPr>
          <w:rFonts w:ascii="Times New Roman" w:hAnsi="Times New Roman" w:cs="Times New Roman"/>
          <w:sz w:val="28"/>
          <w:szCs w:val="28"/>
        </w:rPr>
        <w:t xml:space="preserve"> of you m</w:t>
      </w:r>
      <w:r w:rsidR="00E474D4">
        <w:rPr>
          <w:rFonts w:ascii="Times New Roman" w:hAnsi="Times New Roman" w:cs="Times New Roman"/>
          <w:sz w:val="28"/>
          <w:szCs w:val="28"/>
        </w:rPr>
        <w:t xml:space="preserve">ay have </w:t>
      </w:r>
      <w:r>
        <w:rPr>
          <w:rFonts w:ascii="Times New Roman" w:hAnsi="Times New Roman" w:cs="Times New Roman"/>
          <w:sz w:val="28"/>
          <w:szCs w:val="28"/>
        </w:rPr>
        <w:t xml:space="preserve">already </w:t>
      </w:r>
      <w:r w:rsidR="00E474D4">
        <w:rPr>
          <w:rFonts w:ascii="Times New Roman" w:hAnsi="Times New Roman" w:cs="Times New Roman"/>
          <w:sz w:val="28"/>
          <w:szCs w:val="28"/>
        </w:rPr>
        <w:t>received a letter from Bishop Bonnar about the appeal, and I ask, if you have not done so already, to read through it closely and reflect on how you can help further the work of our Church and support the impactful ministries and programs of our diocese.</w:t>
      </w:r>
    </w:p>
    <w:p w14:paraId="19D4DC33" w14:textId="77777777" w:rsidR="00AA53AC" w:rsidRDefault="00AA53AC" w:rsidP="00AA53AC">
      <w:pPr>
        <w:pStyle w:val="ListParagraph"/>
        <w:rPr>
          <w:rFonts w:ascii="Times New Roman" w:hAnsi="Times New Roman" w:cs="Times New Roman"/>
          <w:sz w:val="28"/>
          <w:szCs w:val="28"/>
        </w:rPr>
      </w:pPr>
    </w:p>
    <w:p w14:paraId="0E9AE3D7" w14:textId="77777777" w:rsidR="00AA53AC" w:rsidRPr="00180043" w:rsidRDefault="00AA53AC" w:rsidP="00AA53AC">
      <w:pPr>
        <w:pStyle w:val="ListParagraph"/>
        <w:rPr>
          <w:rFonts w:ascii="Times New Roman" w:hAnsi="Times New Roman" w:cs="Times New Roman"/>
          <w:sz w:val="28"/>
          <w:szCs w:val="28"/>
        </w:rPr>
      </w:pPr>
    </w:p>
    <w:p w14:paraId="67236401" w14:textId="3FC127A7" w:rsidR="00AA53AC" w:rsidRPr="00A674AE" w:rsidRDefault="00AA53AC" w:rsidP="00AA53AC">
      <w:pPr>
        <w:pStyle w:val="ListParagraph"/>
        <w:numPr>
          <w:ilvl w:val="0"/>
          <w:numId w:val="1"/>
        </w:numPr>
        <w:spacing w:line="276" w:lineRule="auto"/>
        <w:ind w:left="720"/>
        <w:rPr>
          <w:rFonts w:ascii="Times New Roman" w:hAnsi="Times New Roman" w:cs="Times New Roman"/>
          <w:i/>
          <w:iCs/>
          <w:color w:val="000000"/>
          <w:sz w:val="28"/>
          <w:szCs w:val="28"/>
        </w:rPr>
      </w:pPr>
      <w:r>
        <w:rPr>
          <w:rFonts w:ascii="Times New Roman" w:hAnsi="Times New Roman" w:cs="Times New Roman"/>
          <w:sz w:val="28"/>
          <w:szCs w:val="28"/>
        </w:rPr>
        <w:t xml:space="preserve">For those who did not receive a letter from the </w:t>
      </w:r>
      <w:proofErr w:type="gramStart"/>
      <w:r>
        <w:rPr>
          <w:rFonts w:ascii="Times New Roman" w:hAnsi="Times New Roman" w:cs="Times New Roman"/>
          <w:sz w:val="28"/>
          <w:szCs w:val="28"/>
        </w:rPr>
        <w:t>Bishop</w:t>
      </w:r>
      <w:proofErr w:type="gramEnd"/>
      <w:r>
        <w:rPr>
          <w:rFonts w:ascii="Times New Roman" w:hAnsi="Times New Roman" w:cs="Times New Roman"/>
          <w:sz w:val="28"/>
          <w:szCs w:val="28"/>
        </w:rPr>
        <w:t xml:space="preserve"> in the mail this week, i</w:t>
      </w:r>
      <w:r w:rsidRPr="00180043">
        <w:rPr>
          <w:rFonts w:ascii="Times New Roman" w:hAnsi="Times New Roman" w:cs="Times New Roman"/>
          <w:sz w:val="28"/>
          <w:szCs w:val="28"/>
        </w:rPr>
        <w:t>n the pews</w:t>
      </w:r>
      <w:r>
        <w:rPr>
          <w:rFonts w:ascii="Times New Roman" w:hAnsi="Times New Roman" w:cs="Times New Roman"/>
          <w:sz w:val="28"/>
          <w:szCs w:val="28"/>
        </w:rPr>
        <w:t xml:space="preserve"> are information packets.  Also, on the bulletin cover, </w:t>
      </w:r>
      <w:r w:rsidRPr="00180043">
        <w:rPr>
          <w:rFonts w:ascii="Times New Roman" w:hAnsi="Times New Roman" w:cs="Times New Roman"/>
          <w:sz w:val="28"/>
          <w:szCs w:val="28"/>
        </w:rPr>
        <w:t>or on the pledge cards you will see the QR code that gives you access to the 202</w:t>
      </w:r>
      <w:r>
        <w:rPr>
          <w:rFonts w:ascii="Times New Roman" w:hAnsi="Times New Roman" w:cs="Times New Roman"/>
          <w:sz w:val="28"/>
          <w:szCs w:val="28"/>
        </w:rPr>
        <w:t>4</w:t>
      </w:r>
      <w:r w:rsidRPr="00180043">
        <w:rPr>
          <w:rFonts w:ascii="Times New Roman" w:hAnsi="Times New Roman" w:cs="Times New Roman"/>
          <w:sz w:val="28"/>
          <w:szCs w:val="28"/>
        </w:rPr>
        <w:t xml:space="preserve"> </w:t>
      </w:r>
      <w:r>
        <w:rPr>
          <w:rFonts w:ascii="Times New Roman" w:hAnsi="Times New Roman" w:cs="Times New Roman"/>
          <w:sz w:val="28"/>
          <w:szCs w:val="28"/>
        </w:rPr>
        <w:t>appeal website</w:t>
      </w:r>
      <w:r w:rsidRPr="00180043">
        <w:rPr>
          <w:rFonts w:ascii="Times New Roman" w:hAnsi="Times New Roman" w:cs="Times New Roman"/>
          <w:sz w:val="28"/>
          <w:szCs w:val="28"/>
        </w:rPr>
        <w:t xml:space="preserve">. All you need to do is open </w:t>
      </w:r>
      <w:r w:rsidRPr="00180043">
        <w:rPr>
          <w:rFonts w:ascii="Times New Roman" w:hAnsi="Times New Roman" w:cs="Times New Roman"/>
          <w:sz w:val="28"/>
          <w:szCs w:val="28"/>
        </w:rPr>
        <w:lastRenderedPageBreak/>
        <w:t>your camera on your phone, hover it over the QR code, and then you should see a notification on your phone. Tap on that and you will see the 202</w:t>
      </w:r>
      <w:r>
        <w:rPr>
          <w:rFonts w:ascii="Times New Roman" w:hAnsi="Times New Roman" w:cs="Times New Roman"/>
          <w:sz w:val="28"/>
          <w:szCs w:val="28"/>
        </w:rPr>
        <w:t>4</w:t>
      </w:r>
      <w:r w:rsidRPr="00180043">
        <w:rPr>
          <w:rFonts w:ascii="Times New Roman" w:hAnsi="Times New Roman" w:cs="Times New Roman"/>
          <w:sz w:val="28"/>
          <w:szCs w:val="28"/>
        </w:rPr>
        <w:t xml:space="preserve"> </w:t>
      </w:r>
      <w:r>
        <w:rPr>
          <w:rFonts w:ascii="Times New Roman" w:hAnsi="Times New Roman" w:cs="Times New Roman"/>
          <w:sz w:val="28"/>
          <w:szCs w:val="28"/>
        </w:rPr>
        <w:t>Annual Diocesan Appeal</w:t>
      </w:r>
      <w:r w:rsidRPr="00180043">
        <w:rPr>
          <w:rFonts w:ascii="Times New Roman" w:hAnsi="Times New Roman" w:cs="Times New Roman"/>
          <w:sz w:val="28"/>
          <w:szCs w:val="28"/>
        </w:rPr>
        <w:t xml:space="preserve"> website. </w:t>
      </w:r>
    </w:p>
    <w:p w14:paraId="53C05D58" w14:textId="77777777" w:rsidR="00AA53AC" w:rsidRPr="00A674AE" w:rsidRDefault="00AA53AC" w:rsidP="00AA53AC">
      <w:pPr>
        <w:pStyle w:val="ListParagraph"/>
        <w:rPr>
          <w:rFonts w:ascii="Times New Roman" w:hAnsi="Times New Roman" w:cs="Times New Roman"/>
          <w:i/>
          <w:iCs/>
          <w:color w:val="000000"/>
          <w:sz w:val="28"/>
          <w:szCs w:val="28"/>
        </w:rPr>
      </w:pPr>
    </w:p>
    <w:p w14:paraId="7A5B845C" w14:textId="20AB0A63" w:rsidR="00AA53AC" w:rsidRPr="00AA53AC" w:rsidRDefault="00AA53AC" w:rsidP="00AA53AC">
      <w:pPr>
        <w:pStyle w:val="ListParagraph"/>
        <w:numPr>
          <w:ilvl w:val="0"/>
          <w:numId w:val="1"/>
        </w:numPr>
        <w:spacing w:line="276" w:lineRule="auto"/>
        <w:ind w:left="720"/>
        <w:rPr>
          <w:rFonts w:ascii="Times New Roman" w:hAnsi="Times New Roman" w:cs="Times New Roman"/>
          <w:sz w:val="28"/>
          <w:szCs w:val="28"/>
        </w:rPr>
      </w:pPr>
      <w:r w:rsidRPr="00BB2416">
        <w:rPr>
          <w:rFonts w:ascii="Times New Roman" w:hAnsi="Times New Roman" w:cs="Times New Roman"/>
          <w:sz w:val="28"/>
          <w:szCs w:val="28"/>
        </w:rPr>
        <w:t>From the website, us</w:t>
      </w:r>
      <w:r>
        <w:rPr>
          <w:rFonts w:ascii="Times New Roman" w:hAnsi="Times New Roman" w:cs="Times New Roman"/>
          <w:sz w:val="28"/>
          <w:szCs w:val="28"/>
        </w:rPr>
        <w:t>ing</w:t>
      </w:r>
      <w:r w:rsidRPr="00BB2416">
        <w:rPr>
          <w:rFonts w:ascii="Times New Roman" w:hAnsi="Times New Roman" w:cs="Times New Roman"/>
          <w:sz w:val="28"/>
          <w:szCs w:val="28"/>
        </w:rPr>
        <w:t xml:space="preserve"> the </w:t>
      </w:r>
      <w:r>
        <w:rPr>
          <w:rFonts w:ascii="Times New Roman" w:hAnsi="Times New Roman" w:cs="Times New Roman"/>
          <w:sz w:val="28"/>
          <w:szCs w:val="28"/>
        </w:rPr>
        <w:t>“</w:t>
      </w:r>
      <w:r w:rsidRPr="00BB2416">
        <w:rPr>
          <w:rFonts w:ascii="Times New Roman" w:hAnsi="Times New Roman" w:cs="Times New Roman"/>
          <w:sz w:val="28"/>
          <w:szCs w:val="28"/>
        </w:rPr>
        <w:t>Make a Gift</w:t>
      </w:r>
      <w:r>
        <w:rPr>
          <w:rFonts w:ascii="Times New Roman" w:hAnsi="Times New Roman" w:cs="Times New Roman"/>
          <w:sz w:val="28"/>
          <w:szCs w:val="28"/>
        </w:rPr>
        <w:t>”</w:t>
      </w:r>
      <w:r w:rsidRPr="00BB2416">
        <w:rPr>
          <w:rFonts w:ascii="Times New Roman" w:hAnsi="Times New Roman" w:cs="Times New Roman"/>
          <w:sz w:val="28"/>
          <w:szCs w:val="28"/>
        </w:rPr>
        <w:t xml:space="preserve"> </w:t>
      </w:r>
      <w:r>
        <w:rPr>
          <w:rFonts w:ascii="Times New Roman" w:hAnsi="Times New Roman" w:cs="Times New Roman"/>
          <w:sz w:val="28"/>
          <w:szCs w:val="28"/>
        </w:rPr>
        <w:t>link, you’ll be able to make your ongoing monthly gift or a one-time gift.</w:t>
      </w:r>
      <w:r>
        <w:rPr>
          <w:rFonts w:ascii="Times New Roman" w:hAnsi="Times New Roman" w:cs="Times New Roman"/>
          <w:sz w:val="28"/>
          <w:szCs w:val="28"/>
        </w:rPr>
        <w:br/>
      </w:r>
    </w:p>
    <w:p w14:paraId="23F1B95B" w14:textId="701B1ADD" w:rsidR="00AA53AC" w:rsidRPr="00180043" w:rsidRDefault="00AA53AC" w:rsidP="00AA53AC">
      <w:pPr>
        <w:pStyle w:val="ListParagraph"/>
        <w:numPr>
          <w:ilvl w:val="1"/>
          <w:numId w:val="1"/>
        </w:numPr>
        <w:spacing w:line="276" w:lineRule="auto"/>
        <w:ind w:left="1440"/>
        <w:rPr>
          <w:rFonts w:ascii="Times New Roman" w:hAnsi="Times New Roman" w:cs="Times New Roman"/>
          <w:i/>
          <w:iCs/>
          <w:color w:val="000000"/>
          <w:sz w:val="28"/>
          <w:szCs w:val="28"/>
        </w:rPr>
      </w:pPr>
      <w:r w:rsidRPr="00180043">
        <w:rPr>
          <w:rFonts w:ascii="Times New Roman" w:hAnsi="Times New Roman" w:cs="Times New Roman"/>
          <w:i/>
          <w:iCs/>
          <w:sz w:val="28"/>
          <w:szCs w:val="28"/>
        </w:rPr>
        <w:t>In preparation for this part of the presentation, you will want to tape the QR code on the backs of the seats or pews. You don’t have to do every seat and you can spread them out – you will just want to make sure people can see them easily from where they are sitting.</w:t>
      </w:r>
      <w:r>
        <w:rPr>
          <w:rFonts w:ascii="Times New Roman" w:hAnsi="Times New Roman" w:cs="Times New Roman"/>
          <w:i/>
          <w:iCs/>
          <w:sz w:val="28"/>
          <w:szCs w:val="28"/>
        </w:rPr>
        <w:br/>
      </w:r>
    </w:p>
    <w:p w14:paraId="0B609C52" w14:textId="77777777" w:rsidR="00AA53AC" w:rsidRPr="00180043" w:rsidRDefault="00AA53AC" w:rsidP="00AA53AC">
      <w:pPr>
        <w:pStyle w:val="ListParagraph"/>
        <w:numPr>
          <w:ilvl w:val="1"/>
          <w:numId w:val="1"/>
        </w:numPr>
        <w:spacing w:line="276" w:lineRule="auto"/>
        <w:ind w:left="1440"/>
        <w:rPr>
          <w:rFonts w:ascii="Times New Roman" w:hAnsi="Times New Roman" w:cs="Times New Roman"/>
          <w:i/>
          <w:iCs/>
          <w:color w:val="000000"/>
          <w:sz w:val="28"/>
          <w:szCs w:val="28"/>
        </w:rPr>
      </w:pPr>
      <w:r w:rsidRPr="00180043">
        <w:rPr>
          <w:rFonts w:ascii="Times New Roman" w:hAnsi="Times New Roman" w:cs="Times New Roman"/>
          <w:i/>
          <w:iCs/>
          <w:sz w:val="28"/>
          <w:szCs w:val="28"/>
        </w:rPr>
        <w:t>At this time, if you are doing a livestream Mass as well, the digital usher puts up the website on the livestream so people can see the address.</w:t>
      </w:r>
    </w:p>
    <w:p w14:paraId="1459BB7A" w14:textId="77777777" w:rsidR="00AA53AC" w:rsidRPr="00180043" w:rsidRDefault="00AA53AC" w:rsidP="00AA53AC">
      <w:pPr>
        <w:pStyle w:val="ListParagraph"/>
        <w:spacing w:after="360"/>
        <w:rPr>
          <w:rFonts w:ascii="Times New Roman" w:hAnsi="Times New Roman" w:cs="Times New Roman"/>
          <w:color w:val="000000"/>
          <w:sz w:val="28"/>
          <w:szCs w:val="28"/>
          <w:u w:val="single"/>
        </w:rPr>
      </w:pPr>
    </w:p>
    <w:p w14:paraId="5179E7F3" w14:textId="77777777" w:rsidR="00AA53AC" w:rsidRPr="00500A94" w:rsidRDefault="00AA53AC" w:rsidP="00AA53AC">
      <w:pPr>
        <w:pStyle w:val="ListParagraph"/>
        <w:numPr>
          <w:ilvl w:val="0"/>
          <w:numId w:val="1"/>
        </w:numPr>
        <w:spacing w:after="360" w:line="276" w:lineRule="auto"/>
        <w:ind w:left="720"/>
        <w:rPr>
          <w:rStyle w:val="Hyperlink"/>
          <w:rFonts w:ascii="Times New Roman" w:hAnsi="Times New Roman" w:cs="Times New Roman"/>
          <w:color w:val="000000"/>
          <w:sz w:val="28"/>
          <w:szCs w:val="28"/>
        </w:rPr>
      </w:pPr>
      <w:r w:rsidRPr="00180043">
        <w:rPr>
          <w:rFonts w:ascii="Times New Roman" w:hAnsi="Times New Roman" w:cs="Times New Roman"/>
          <w:sz w:val="28"/>
          <w:szCs w:val="28"/>
        </w:rPr>
        <w:t xml:space="preserve">If you are having issues with the QR Code, </w:t>
      </w:r>
      <w:r>
        <w:rPr>
          <w:rFonts w:ascii="Times New Roman" w:hAnsi="Times New Roman" w:cs="Times New Roman"/>
          <w:sz w:val="28"/>
          <w:szCs w:val="28"/>
        </w:rPr>
        <w:t xml:space="preserve">or are joining us virtually, </w:t>
      </w:r>
      <w:r w:rsidRPr="00180043">
        <w:rPr>
          <w:rFonts w:ascii="Times New Roman" w:hAnsi="Times New Roman" w:cs="Times New Roman"/>
          <w:sz w:val="28"/>
          <w:szCs w:val="28"/>
        </w:rPr>
        <w:t xml:space="preserve">you can access the same page by typing into your internet browser: </w:t>
      </w:r>
      <w:r>
        <w:rPr>
          <w:rStyle w:val="Hyperlink"/>
          <w:rFonts w:ascii="Times New Roman" w:hAnsi="Times New Roman" w:cs="Times New Roman"/>
          <w:sz w:val="28"/>
          <w:szCs w:val="28"/>
        </w:rPr>
        <w:t>DOY.org/appeal.</w:t>
      </w:r>
    </w:p>
    <w:p w14:paraId="4CC42AB2" w14:textId="77777777" w:rsidR="00AA53AC" w:rsidRPr="007509B0" w:rsidRDefault="00AA53AC" w:rsidP="00AA53AC">
      <w:pPr>
        <w:pStyle w:val="Default"/>
        <w:numPr>
          <w:ilvl w:val="0"/>
          <w:numId w:val="1"/>
        </w:numPr>
        <w:spacing w:after="360" w:line="276" w:lineRule="auto"/>
        <w:ind w:left="720"/>
        <w:rPr>
          <w:rFonts w:ascii="Times New Roman" w:hAnsi="Times New Roman" w:cs="Times New Roman"/>
          <w:sz w:val="28"/>
          <w:szCs w:val="28"/>
          <w:u w:val="single"/>
        </w:rPr>
      </w:pPr>
      <w:r>
        <w:rPr>
          <w:rStyle w:val="Hyperlink"/>
          <w:rFonts w:ascii="Times New Roman" w:hAnsi="Times New Roman" w:cs="Times New Roman"/>
          <w:color w:val="auto"/>
          <w:sz w:val="28"/>
          <w:szCs w:val="28"/>
          <w:u w:val="none"/>
        </w:rPr>
        <w:t>Or i</w:t>
      </w:r>
      <w:r w:rsidRPr="007509B0">
        <w:rPr>
          <w:rStyle w:val="Hyperlink"/>
          <w:rFonts w:ascii="Times New Roman" w:hAnsi="Times New Roman" w:cs="Times New Roman"/>
          <w:color w:val="auto"/>
          <w:sz w:val="28"/>
          <w:szCs w:val="28"/>
          <w:u w:val="none"/>
        </w:rPr>
        <w:t xml:space="preserve">f you prefer to make your gift by check, you may do so by completing </w:t>
      </w:r>
      <w:r>
        <w:rPr>
          <w:rStyle w:val="Hyperlink"/>
          <w:rFonts w:ascii="Times New Roman" w:hAnsi="Times New Roman" w:cs="Times New Roman"/>
          <w:color w:val="auto"/>
          <w:sz w:val="28"/>
          <w:szCs w:val="28"/>
          <w:u w:val="none"/>
        </w:rPr>
        <w:t xml:space="preserve">a </w:t>
      </w:r>
      <w:r w:rsidRPr="007509B0">
        <w:rPr>
          <w:rStyle w:val="Hyperlink"/>
          <w:rFonts w:ascii="Times New Roman" w:hAnsi="Times New Roman" w:cs="Times New Roman"/>
          <w:color w:val="auto"/>
          <w:sz w:val="28"/>
          <w:szCs w:val="28"/>
          <w:u w:val="none"/>
        </w:rPr>
        <w:t>pledge card</w:t>
      </w:r>
      <w:r>
        <w:rPr>
          <w:rStyle w:val="Hyperlink"/>
          <w:rFonts w:ascii="Times New Roman" w:hAnsi="Times New Roman" w:cs="Times New Roman"/>
          <w:color w:val="auto"/>
          <w:sz w:val="28"/>
          <w:szCs w:val="28"/>
          <w:u w:val="none"/>
        </w:rPr>
        <w:t>.</w:t>
      </w:r>
      <w:r w:rsidRPr="007509B0">
        <w:rPr>
          <w:rStyle w:val="Hyperlink"/>
          <w:rFonts w:ascii="Times New Roman" w:hAnsi="Times New Roman" w:cs="Times New Roman"/>
          <w:color w:val="auto"/>
          <w:sz w:val="28"/>
          <w:szCs w:val="28"/>
          <w:u w:val="none"/>
        </w:rPr>
        <w:t xml:space="preserve"> </w:t>
      </w:r>
    </w:p>
    <w:p w14:paraId="1CA6CB34" w14:textId="166D4ED0" w:rsidR="00AA53AC" w:rsidRPr="007806EE" w:rsidRDefault="00AA53AC" w:rsidP="00AA53AC">
      <w:pPr>
        <w:pStyle w:val="Default"/>
        <w:numPr>
          <w:ilvl w:val="0"/>
          <w:numId w:val="1"/>
        </w:numPr>
        <w:spacing w:line="276" w:lineRule="auto"/>
        <w:ind w:left="720"/>
        <w:rPr>
          <w:rStyle w:val="Hyperlink"/>
          <w:rFonts w:ascii="Times New Roman" w:hAnsi="Times New Roman" w:cs="Times New Roman"/>
          <w:sz w:val="28"/>
          <w:szCs w:val="28"/>
          <w:u w:val="none"/>
        </w:rPr>
      </w:pPr>
      <w:r w:rsidRPr="00180043">
        <w:rPr>
          <w:rStyle w:val="Hyperlink"/>
          <w:rFonts w:ascii="Times New Roman" w:hAnsi="Times New Roman" w:cs="Times New Roman"/>
          <w:color w:val="auto"/>
          <w:sz w:val="28"/>
          <w:szCs w:val="28"/>
          <w:u w:val="none"/>
        </w:rPr>
        <w:t xml:space="preserve">So, at this time, </w:t>
      </w:r>
      <w:r w:rsidRPr="00AA53AC">
        <w:rPr>
          <w:rStyle w:val="Hyperlink"/>
          <w:rFonts w:ascii="Times New Roman" w:hAnsi="Times New Roman" w:cs="Times New Roman"/>
          <w:i/>
          <w:iCs/>
          <w:color w:val="auto"/>
          <w:sz w:val="28"/>
          <w:szCs w:val="28"/>
          <w:u w:val="none"/>
        </w:rPr>
        <w:t>(if you desire)</w:t>
      </w:r>
      <w:r>
        <w:rPr>
          <w:rStyle w:val="Hyperlink"/>
          <w:rFonts w:ascii="Times New Roman" w:hAnsi="Times New Roman" w:cs="Times New Roman"/>
          <w:color w:val="auto"/>
          <w:sz w:val="28"/>
          <w:szCs w:val="28"/>
          <w:u w:val="none"/>
        </w:rPr>
        <w:t xml:space="preserve"> </w:t>
      </w:r>
      <w:r w:rsidRPr="00180043">
        <w:rPr>
          <w:rStyle w:val="Hyperlink"/>
          <w:rFonts w:ascii="Times New Roman" w:hAnsi="Times New Roman" w:cs="Times New Roman"/>
          <w:color w:val="auto"/>
          <w:sz w:val="28"/>
          <w:szCs w:val="28"/>
          <w:u w:val="none"/>
        </w:rPr>
        <w:t>we would like to pause for about five minutes so anyone who has not yet given can use their phones to access that QR code</w:t>
      </w:r>
      <w:r>
        <w:rPr>
          <w:rStyle w:val="Hyperlink"/>
          <w:rFonts w:ascii="Times New Roman" w:hAnsi="Times New Roman" w:cs="Times New Roman"/>
          <w:color w:val="auto"/>
          <w:sz w:val="28"/>
          <w:szCs w:val="28"/>
          <w:u w:val="none"/>
        </w:rPr>
        <w:t xml:space="preserve"> and complete their gift.</w:t>
      </w:r>
      <w:r>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rPr>
        <w:t>If not willing to do this during the homily,</w:t>
      </w:r>
      <w:r w:rsidRPr="00AA53AC">
        <w:rPr>
          <w:rStyle w:val="Hyperlink"/>
          <w:rFonts w:ascii="Times New Roman" w:hAnsi="Times New Roman" w:cs="Times New Roman"/>
          <w:color w:val="auto"/>
          <w:sz w:val="28"/>
          <w:szCs w:val="28"/>
        </w:rPr>
        <w:t xml:space="preserve"> ask them to do so before the end of the day!</w:t>
      </w:r>
      <w:r>
        <w:rPr>
          <w:rStyle w:val="Hyperlink"/>
          <w:rFonts w:ascii="Times New Roman" w:hAnsi="Times New Roman" w:cs="Times New Roman"/>
          <w:color w:val="auto"/>
          <w:sz w:val="28"/>
          <w:szCs w:val="28"/>
          <w:u w:val="none"/>
        </w:rPr>
        <w:t xml:space="preserve">  </w:t>
      </w:r>
    </w:p>
    <w:p w14:paraId="45CE49E1" w14:textId="77777777" w:rsidR="00AA53AC" w:rsidRPr="00180043" w:rsidRDefault="00AA53AC" w:rsidP="00AA53AC">
      <w:pPr>
        <w:pStyle w:val="Default"/>
        <w:spacing w:line="276" w:lineRule="auto"/>
        <w:ind w:left="720"/>
        <w:rPr>
          <w:rStyle w:val="Hyperlink"/>
          <w:rFonts w:ascii="Times New Roman" w:hAnsi="Times New Roman" w:cs="Times New Roman"/>
          <w:sz w:val="28"/>
          <w:szCs w:val="28"/>
          <w:u w:val="none"/>
        </w:rPr>
      </w:pPr>
    </w:p>
    <w:p w14:paraId="15F51B3A" w14:textId="265CE25E" w:rsidR="00AA53AC" w:rsidRPr="00180043" w:rsidRDefault="00AA53AC" w:rsidP="00AA53AC">
      <w:pPr>
        <w:pStyle w:val="Default"/>
        <w:numPr>
          <w:ilvl w:val="0"/>
          <w:numId w:val="1"/>
        </w:numPr>
        <w:spacing w:line="276" w:lineRule="auto"/>
        <w:ind w:left="720"/>
        <w:rPr>
          <w:rStyle w:val="Hyperlink"/>
          <w:rFonts w:ascii="Times New Roman" w:hAnsi="Times New Roman" w:cs="Times New Roman"/>
          <w:color w:val="auto"/>
          <w:sz w:val="28"/>
          <w:szCs w:val="28"/>
          <w:u w:val="none"/>
        </w:rPr>
      </w:pPr>
      <w:r w:rsidRPr="00180043">
        <w:rPr>
          <w:rStyle w:val="Hyperlink"/>
          <w:rFonts w:ascii="Times New Roman" w:hAnsi="Times New Roman" w:cs="Times New Roman"/>
          <w:color w:val="auto"/>
          <w:sz w:val="28"/>
          <w:szCs w:val="28"/>
          <w:u w:val="none"/>
        </w:rPr>
        <w:t xml:space="preserve">If you have already </w:t>
      </w:r>
      <w:proofErr w:type="gramStart"/>
      <w:r w:rsidRPr="00180043">
        <w:rPr>
          <w:rStyle w:val="Hyperlink"/>
          <w:rFonts w:ascii="Times New Roman" w:hAnsi="Times New Roman" w:cs="Times New Roman"/>
          <w:color w:val="auto"/>
          <w:sz w:val="28"/>
          <w:szCs w:val="28"/>
          <w:u w:val="none"/>
        </w:rPr>
        <w:t>given</w:t>
      </w:r>
      <w:proofErr w:type="gramEnd"/>
      <w:r w:rsidRPr="00180043">
        <w:rPr>
          <w:rStyle w:val="Hyperlink"/>
          <w:rFonts w:ascii="Times New Roman" w:hAnsi="Times New Roman" w:cs="Times New Roman"/>
          <w:color w:val="auto"/>
          <w:sz w:val="28"/>
          <w:szCs w:val="28"/>
          <w:u w:val="none"/>
        </w:rPr>
        <w:t>, thank you very much.</w:t>
      </w:r>
    </w:p>
    <w:p w14:paraId="7722356B" w14:textId="77777777" w:rsidR="00AA53AC" w:rsidRPr="00180043" w:rsidRDefault="00AA53AC" w:rsidP="00AA53AC">
      <w:pPr>
        <w:pStyle w:val="ListParagraph"/>
        <w:rPr>
          <w:rStyle w:val="Hyperlink"/>
          <w:rFonts w:ascii="Times New Roman" w:hAnsi="Times New Roman" w:cs="Times New Roman"/>
          <w:sz w:val="28"/>
          <w:szCs w:val="28"/>
        </w:rPr>
      </w:pPr>
    </w:p>
    <w:p w14:paraId="5E97C05E" w14:textId="40F05B9B" w:rsidR="00AA53AC" w:rsidRDefault="00AA53AC" w:rsidP="00AA53AC">
      <w:pPr>
        <w:pStyle w:val="Default"/>
        <w:numPr>
          <w:ilvl w:val="0"/>
          <w:numId w:val="1"/>
        </w:numPr>
        <w:spacing w:line="276" w:lineRule="auto"/>
        <w:ind w:left="720"/>
        <w:rPr>
          <w:rFonts w:ascii="Times New Roman" w:hAnsi="Times New Roman" w:cs="Times New Roman"/>
          <w:sz w:val="28"/>
          <w:szCs w:val="28"/>
        </w:rPr>
      </w:pPr>
      <w:r w:rsidRPr="00AF681F">
        <w:rPr>
          <w:rFonts w:ascii="Times New Roman" w:hAnsi="Times New Roman" w:cs="Times New Roman"/>
          <w:sz w:val="28"/>
          <w:szCs w:val="28"/>
        </w:rPr>
        <w:t>Thank you for taking the time to fill out the online form and for supporting this year’s appeal</w:t>
      </w:r>
      <w:r>
        <w:rPr>
          <w:rFonts w:ascii="Times New Roman" w:hAnsi="Times New Roman" w:cs="Times New Roman"/>
          <w:sz w:val="28"/>
          <w:szCs w:val="28"/>
        </w:rPr>
        <w:t xml:space="preserve">, for all your care and prayers for the people of the diocese, and for the impact </w:t>
      </w:r>
      <w:r w:rsidRPr="00AF681F">
        <w:rPr>
          <w:rFonts w:ascii="Times New Roman" w:hAnsi="Times New Roman" w:cs="Times New Roman"/>
          <w:sz w:val="28"/>
          <w:szCs w:val="28"/>
        </w:rPr>
        <w:t xml:space="preserve">your support is making in the lives of others throughout </w:t>
      </w:r>
      <w:r>
        <w:rPr>
          <w:rFonts w:ascii="Times New Roman" w:hAnsi="Times New Roman" w:cs="Times New Roman"/>
          <w:sz w:val="28"/>
          <w:szCs w:val="28"/>
        </w:rPr>
        <w:t xml:space="preserve">our </w:t>
      </w:r>
      <w:r w:rsidRPr="00AF681F">
        <w:rPr>
          <w:rFonts w:ascii="Times New Roman" w:hAnsi="Times New Roman" w:cs="Times New Roman"/>
          <w:sz w:val="28"/>
          <w:szCs w:val="28"/>
        </w:rPr>
        <w:t>communities</w:t>
      </w:r>
      <w:r>
        <w:rPr>
          <w:rFonts w:ascii="Times New Roman" w:hAnsi="Times New Roman" w:cs="Times New Roman"/>
          <w:sz w:val="28"/>
          <w:szCs w:val="28"/>
        </w:rPr>
        <w:t>.</w:t>
      </w:r>
    </w:p>
    <w:p w14:paraId="7EBBBC59" w14:textId="77777777" w:rsidR="00AA53AC" w:rsidRDefault="00AA53AC" w:rsidP="00AA53AC">
      <w:pPr>
        <w:pStyle w:val="ListParagraph"/>
        <w:spacing w:line="240" w:lineRule="auto"/>
        <w:rPr>
          <w:rFonts w:cstheme="minorHAnsi"/>
          <w:szCs w:val="24"/>
        </w:rPr>
      </w:pPr>
    </w:p>
    <w:p w14:paraId="0335993F" w14:textId="77777777" w:rsidR="00AA53AC" w:rsidRPr="00426543" w:rsidRDefault="00AA53AC" w:rsidP="00AA53AC">
      <w:pPr>
        <w:pStyle w:val="ListParagraph"/>
        <w:numPr>
          <w:ilvl w:val="0"/>
          <w:numId w:val="6"/>
        </w:numPr>
        <w:spacing w:after="0" w:line="240" w:lineRule="auto"/>
        <w:ind w:left="810"/>
        <w:rPr>
          <w:rFonts w:ascii="Times New Roman" w:hAnsi="Times New Roman" w:cs="Times New Roman"/>
          <w:color w:val="000000"/>
          <w:sz w:val="28"/>
          <w:szCs w:val="28"/>
        </w:rPr>
      </w:pPr>
      <w:r w:rsidRPr="00426543">
        <w:rPr>
          <w:rFonts w:ascii="Times New Roman" w:hAnsi="Times New Roman" w:cs="Times New Roman"/>
          <w:color w:val="000000"/>
          <w:sz w:val="28"/>
          <w:szCs w:val="28"/>
        </w:rPr>
        <w:t xml:space="preserve">For those who completed a pledge </w:t>
      </w:r>
      <w:proofErr w:type="gramStart"/>
      <w:r w:rsidRPr="00426543">
        <w:rPr>
          <w:rFonts w:ascii="Times New Roman" w:hAnsi="Times New Roman" w:cs="Times New Roman"/>
          <w:color w:val="000000"/>
          <w:sz w:val="28"/>
          <w:szCs w:val="28"/>
        </w:rPr>
        <w:t>card</w:t>
      </w:r>
      <w:r>
        <w:rPr>
          <w:rFonts w:ascii="Times New Roman" w:hAnsi="Times New Roman" w:cs="Times New Roman"/>
          <w:color w:val="000000"/>
          <w:sz w:val="28"/>
          <w:szCs w:val="28"/>
        </w:rPr>
        <w:t>,</w:t>
      </w:r>
      <w:r w:rsidRPr="00426543">
        <w:rPr>
          <w:rFonts w:ascii="Times New Roman" w:hAnsi="Times New Roman" w:cs="Times New Roman"/>
          <w:color w:val="000000"/>
          <w:sz w:val="28"/>
          <w:szCs w:val="28"/>
        </w:rPr>
        <w:t>…</w:t>
      </w:r>
      <w:proofErr w:type="gramEnd"/>
    </w:p>
    <w:p w14:paraId="3A44C38E" w14:textId="6C934DE9" w:rsidR="00AA53AC" w:rsidRPr="00426543" w:rsidRDefault="00AA53AC" w:rsidP="00AA53AC">
      <w:pPr>
        <w:pStyle w:val="ListParagraph"/>
        <w:numPr>
          <w:ilvl w:val="1"/>
          <w:numId w:val="1"/>
        </w:numPr>
        <w:spacing w:after="0"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 xml:space="preserve">You may place them in the offertory basket during the </w:t>
      </w:r>
      <w:proofErr w:type="gramStart"/>
      <w:r>
        <w:rPr>
          <w:rFonts w:ascii="Times New Roman" w:hAnsi="Times New Roman" w:cs="Times New Roman"/>
          <w:color w:val="000000"/>
          <w:sz w:val="28"/>
          <w:szCs w:val="28"/>
        </w:rPr>
        <w:t>collection.</w:t>
      </w:r>
      <w:r w:rsidRPr="00426543">
        <w:rPr>
          <w:rFonts w:ascii="Times New Roman" w:hAnsi="Times New Roman" w:cs="Times New Roman"/>
          <w:color w:val="000000"/>
          <w:sz w:val="28"/>
          <w:szCs w:val="28"/>
        </w:rPr>
        <w:t>.</w:t>
      </w:r>
      <w:proofErr w:type="gramEnd"/>
      <w:r w:rsidRPr="00426543">
        <w:rPr>
          <w:rFonts w:ascii="Times New Roman" w:hAnsi="Times New Roman" w:cs="Times New Roman"/>
          <w:color w:val="000000"/>
          <w:sz w:val="28"/>
          <w:szCs w:val="28"/>
        </w:rPr>
        <w:t xml:space="preserve"> </w:t>
      </w:r>
    </w:p>
    <w:p w14:paraId="363ED24F" w14:textId="77777777" w:rsidR="00087E7E" w:rsidRPr="00087E7E" w:rsidRDefault="00087E7E" w:rsidP="00087E7E">
      <w:pPr>
        <w:pStyle w:val="Default"/>
        <w:rPr>
          <w:rFonts w:ascii="Times New Roman" w:hAnsi="Times New Roman" w:cs="Times New Roman"/>
          <w:sz w:val="28"/>
          <w:szCs w:val="28"/>
        </w:rPr>
      </w:pPr>
    </w:p>
    <w:p w14:paraId="18DD2ABC" w14:textId="75D5141A" w:rsidR="001D467C" w:rsidRDefault="00E474D4" w:rsidP="001D467C">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Ministries that provide aid to those in need, support to the young men in their studies to become future priests, </w:t>
      </w:r>
      <w:r w:rsidR="000C5ABA">
        <w:rPr>
          <w:rFonts w:ascii="Times New Roman" w:hAnsi="Times New Roman" w:cs="Times New Roman"/>
          <w:sz w:val="28"/>
          <w:szCs w:val="28"/>
        </w:rPr>
        <w:t>communities</w:t>
      </w:r>
      <w:r w:rsidR="006D617E">
        <w:rPr>
          <w:rFonts w:ascii="Times New Roman" w:hAnsi="Times New Roman" w:cs="Times New Roman"/>
          <w:sz w:val="28"/>
          <w:szCs w:val="28"/>
        </w:rPr>
        <w:t xml:space="preserve"> </w:t>
      </w:r>
      <w:r w:rsidR="000C5ABA">
        <w:rPr>
          <w:rFonts w:ascii="Times New Roman" w:hAnsi="Times New Roman" w:cs="Times New Roman"/>
          <w:sz w:val="28"/>
          <w:szCs w:val="28"/>
        </w:rPr>
        <w:t xml:space="preserve">where </w:t>
      </w:r>
      <w:r w:rsidR="00087E7E">
        <w:rPr>
          <w:rFonts w:ascii="Times New Roman" w:hAnsi="Times New Roman" w:cs="Times New Roman"/>
          <w:sz w:val="28"/>
          <w:szCs w:val="28"/>
        </w:rPr>
        <w:t>our youth in our Catholic schools and parish programs</w:t>
      </w:r>
      <w:r w:rsidR="000C5ABA">
        <w:rPr>
          <w:rFonts w:ascii="Times New Roman" w:hAnsi="Times New Roman" w:cs="Times New Roman"/>
          <w:sz w:val="28"/>
          <w:szCs w:val="28"/>
        </w:rPr>
        <w:t xml:space="preserve"> can grow spiritually and academically</w:t>
      </w:r>
      <w:r w:rsidR="00087E7E">
        <w:rPr>
          <w:rFonts w:ascii="Times New Roman" w:hAnsi="Times New Roman" w:cs="Times New Roman"/>
          <w:sz w:val="28"/>
          <w:szCs w:val="28"/>
        </w:rPr>
        <w:t xml:space="preserve">, and </w:t>
      </w:r>
      <w:r w:rsidR="00087E7E" w:rsidRPr="002D5906">
        <w:rPr>
          <w:rFonts w:ascii="Times New Roman" w:hAnsi="Times New Roman" w:cs="Times New Roman"/>
          <w:sz w:val="28"/>
          <w:szCs w:val="28"/>
        </w:rPr>
        <w:t>so much more</w:t>
      </w:r>
      <w:r w:rsidR="001D467C" w:rsidRPr="00373FF6">
        <w:rPr>
          <w:rFonts w:ascii="Times New Roman" w:hAnsi="Times New Roman" w:cs="Times New Roman"/>
          <w:sz w:val="28"/>
          <w:szCs w:val="28"/>
        </w:rPr>
        <w:t>.</w:t>
      </w:r>
      <w:r w:rsidR="001D467C">
        <w:rPr>
          <w:rFonts w:ascii="Times New Roman" w:hAnsi="Times New Roman" w:cs="Times New Roman"/>
          <w:sz w:val="28"/>
          <w:szCs w:val="28"/>
        </w:rPr>
        <w:br/>
      </w:r>
    </w:p>
    <w:p w14:paraId="2DA5DC07" w14:textId="77777777" w:rsidR="001D467C" w:rsidRDefault="001D467C" w:rsidP="001D467C">
      <w:pPr>
        <w:pStyle w:val="Default"/>
        <w:ind w:left="1440"/>
        <w:rPr>
          <w:rFonts w:ascii="Times New Roman" w:hAnsi="Times New Roman" w:cs="Times New Roman"/>
          <w:sz w:val="28"/>
          <w:szCs w:val="28"/>
        </w:rPr>
      </w:pPr>
    </w:p>
    <w:p w14:paraId="4EF6B29D" w14:textId="603F846C" w:rsidR="001D467C" w:rsidRDefault="001D467C" w:rsidP="001D467C">
      <w:pPr>
        <w:pStyle w:val="Default"/>
        <w:numPr>
          <w:ilvl w:val="0"/>
          <w:numId w:val="1"/>
        </w:numPr>
        <w:rPr>
          <w:rFonts w:ascii="Times New Roman" w:hAnsi="Times New Roman" w:cs="Times New Roman"/>
          <w:sz w:val="28"/>
          <w:szCs w:val="28"/>
        </w:rPr>
      </w:pPr>
      <w:r w:rsidRPr="00904281">
        <w:rPr>
          <w:rFonts w:ascii="Times New Roman" w:hAnsi="Times New Roman" w:cs="Times New Roman"/>
          <w:sz w:val="28"/>
          <w:szCs w:val="28"/>
        </w:rPr>
        <w:t xml:space="preserve">I </w:t>
      </w:r>
      <w:r>
        <w:rPr>
          <w:rFonts w:ascii="Times New Roman" w:hAnsi="Times New Roman" w:cs="Times New Roman"/>
          <w:sz w:val="28"/>
          <w:szCs w:val="28"/>
        </w:rPr>
        <w:t xml:space="preserve">want you to know the real difference </w:t>
      </w:r>
      <w:r w:rsidR="001B79E5">
        <w:rPr>
          <w:rFonts w:ascii="Times New Roman" w:hAnsi="Times New Roman" w:cs="Times New Roman"/>
          <w:sz w:val="28"/>
          <w:szCs w:val="28"/>
        </w:rPr>
        <w:t>in</w:t>
      </w:r>
      <w:r>
        <w:rPr>
          <w:rFonts w:ascii="Times New Roman" w:hAnsi="Times New Roman" w:cs="Times New Roman"/>
          <w:sz w:val="28"/>
          <w:szCs w:val="28"/>
        </w:rPr>
        <w:t xml:space="preserve"> what the </w:t>
      </w:r>
      <w:r w:rsidR="00087E7E">
        <w:rPr>
          <w:rFonts w:ascii="Times New Roman" w:hAnsi="Times New Roman" w:cs="Times New Roman"/>
          <w:sz w:val="28"/>
          <w:szCs w:val="28"/>
        </w:rPr>
        <w:t>Annual Diocesan Appeal</w:t>
      </w:r>
      <w:r>
        <w:rPr>
          <w:rFonts w:ascii="Times New Roman" w:hAnsi="Times New Roman" w:cs="Times New Roman"/>
          <w:sz w:val="28"/>
          <w:szCs w:val="28"/>
        </w:rPr>
        <w:t xml:space="preserve"> is doing and the impact it’s making </w:t>
      </w:r>
      <w:r w:rsidR="002F28A5">
        <w:rPr>
          <w:rFonts w:ascii="Times New Roman" w:hAnsi="Times New Roman" w:cs="Times New Roman"/>
          <w:sz w:val="28"/>
          <w:szCs w:val="28"/>
        </w:rPr>
        <w:t>on</w:t>
      </w:r>
      <w:r>
        <w:rPr>
          <w:rFonts w:ascii="Times New Roman" w:hAnsi="Times New Roman" w:cs="Times New Roman"/>
          <w:sz w:val="28"/>
          <w:szCs w:val="28"/>
        </w:rPr>
        <w:t xml:space="preserve"> the lives of others. That is why I endorse the </w:t>
      </w:r>
      <w:r w:rsidR="00087E7E">
        <w:rPr>
          <w:rFonts w:ascii="Times New Roman" w:hAnsi="Times New Roman" w:cs="Times New Roman"/>
          <w:sz w:val="28"/>
          <w:szCs w:val="28"/>
        </w:rPr>
        <w:t>a</w:t>
      </w:r>
      <w:r>
        <w:rPr>
          <w:rFonts w:ascii="Times New Roman" w:hAnsi="Times New Roman" w:cs="Times New Roman"/>
          <w:sz w:val="28"/>
          <w:szCs w:val="28"/>
        </w:rPr>
        <w:t xml:space="preserve">ppeal and why I hope you will as well. </w:t>
      </w:r>
    </w:p>
    <w:p w14:paraId="640F0402" w14:textId="77777777" w:rsidR="00087E7E" w:rsidRPr="00087E7E" w:rsidRDefault="00087E7E" w:rsidP="00087E7E">
      <w:pPr>
        <w:pStyle w:val="Default"/>
        <w:rPr>
          <w:rFonts w:ascii="Times New Roman" w:hAnsi="Times New Roman" w:cs="Times New Roman"/>
          <w:sz w:val="28"/>
          <w:szCs w:val="28"/>
        </w:rPr>
      </w:pPr>
    </w:p>
    <w:p w14:paraId="086D4EC2" w14:textId="38EAF50E" w:rsidR="00087E7E" w:rsidRPr="00087E7E" w:rsidRDefault="00087E7E" w:rsidP="00087E7E">
      <w:pPr>
        <w:pStyle w:val="Default"/>
        <w:numPr>
          <w:ilvl w:val="0"/>
          <w:numId w:val="1"/>
        </w:numPr>
        <w:rPr>
          <w:rFonts w:ascii="Times New Roman" w:hAnsi="Times New Roman" w:cs="Times New Roman"/>
          <w:sz w:val="28"/>
          <w:szCs w:val="28"/>
        </w:rPr>
      </w:pPr>
      <w:r w:rsidRPr="00087E7E">
        <w:rPr>
          <w:rFonts w:ascii="Times New Roman" w:hAnsi="Times New Roman" w:cs="Times New Roman"/>
          <w:sz w:val="28"/>
          <w:szCs w:val="28"/>
        </w:rPr>
        <w:t xml:space="preserve">If you have any questions about </w:t>
      </w:r>
      <w:r>
        <w:rPr>
          <w:rFonts w:ascii="Times New Roman" w:hAnsi="Times New Roman" w:cs="Times New Roman"/>
          <w:sz w:val="28"/>
          <w:szCs w:val="28"/>
        </w:rPr>
        <w:t>the appeal, your gift, or how to give</w:t>
      </w:r>
      <w:r w:rsidRPr="00087E7E">
        <w:rPr>
          <w:rFonts w:ascii="Times New Roman" w:hAnsi="Times New Roman" w:cs="Times New Roman"/>
          <w:sz w:val="28"/>
          <w:szCs w:val="28"/>
        </w:rPr>
        <w:t xml:space="preserve">, I encourage you to </w:t>
      </w:r>
      <w:r>
        <w:rPr>
          <w:rFonts w:ascii="Times New Roman" w:hAnsi="Times New Roman" w:cs="Times New Roman"/>
          <w:sz w:val="28"/>
          <w:szCs w:val="28"/>
        </w:rPr>
        <w:t>visit the appeal website at DOY.org/</w:t>
      </w:r>
      <w:r w:rsidR="002F28A5">
        <w:rPr>
          <w:rFonts w:ascii="Times New Roman" w:hAnsi="Times New Roman" w:cs="Times New Roman"/>
          <w:sz w:val="28"/>
          <w:szCs w:val="28"/>
        </w:rPr>
        <w:t>A</w:t>
      </w:r>
      <w:r>
        <w:rPr>
          <w:rFonts w:ascii="Times New Roman" w:hAnsi="Times New Roman" w:cs="Times New Roman"/>
          <w:sz w:val="28"/>
          <w:szCs w:val="28"/>
        </w:rPr>
        <w:t>ppeal.</w:t>
      </w:r>
    </w:p>
    <w:p w14:paraId="105F4BD5" w14:textId="77777777" w:rsidR="00087E7E" w:rsidRDefault="00087E7E" w:rsidP="00087E7E">
      <w:pPr>
        <w:pStyle w:val="Default"/>
        <w:ind w:left="1440"/>
        <w:rPr>
          <w:rFonts w:ascii="Times New Roman" w:hAnsi="Times New Roman" w:cs="Times New Roman"/>
          <w:sz w:val="28"/>
          <w:szCs w:val="28"/>
        </w:rPr>
      </w:pPr>
    </w:p>
    <w:p w14:paraId="71143F5B" w14:textId="23C35E20" w:rsidR="005961FA" w:rsidRPr="00087E7E" w:rsidRDefault="00DA4E40" w:rsidP="005961FA">
      <w:pPr>
        <w:pStyle w:val="ListParagraph"/>
        <w:numPr>
          <w:ilvl w:val="0"/>
          <w:numId w:val="3"/>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Finally,</w:t>
      </w:r>
      <w:r w:rsidR="00087E7E">
        <w:rPr>
          <w:rFonts w:ascii="Times New Roman" w:hAnsi="Times New Roman" w:cs="Times New Roman"/>
          <w:color w:val="000000"/>
          <w:sz w:val="28"/>
          <w:szCs w:val="28"/>
        </w:rPr>
        <w:t xml:space="preserve"> I ask</w:t>
      </w:r>
      <w:r w:rsidR="005961FA" w:rsidRPr="00087E7E">
        <w:rPr>
          <w:rFonts w:ascii="Times New Roman" w:hAnsi="Times New Roman" w:cs="Times New Roman"/>
          <w:color w:val="000000"/>
          <w:sz w:val="28"/>
          <w:szCs w:val="28"/>
        </w:rPr>
        <w:t xml:space="preserve">, regardless of </w:t>
      </w:r>
      <w:r w:rsidR="00087E7E">
        <w:rPr>
          <w:rFonts w:ascii="Times New Roman" w:hAnsi="Times New Roman" w:cs="Times New Roman"/>
          <w:color w:val="000000"/>
          <w:sz w:val="28"/>
          <w:szCs w:val="28"/>
        </w:rPr>
        <w:t>your</w:t>
      </w:r>
      <w:r w:rsidR="005961FA" w:rsidRPr="00087E7E">
        <w:rPr>
          <w:rFonts w:ascii="Times New Roman" w:hAnsi="Times New Roman" w:cs="Times New Roman"/>
          <w:color w:val="000000"/>
          <w:sz w:val="28"/>
          <w:szCs w:val="28"/>
        </w:rPr>
        <w:t xml:space="preserve"> ability to make a gift or pledge</w:t>
      </w:r>
      <w:r w:rsidR="00087E7E">
        <w:rPr>
          <w:rFonts w:ascii="Times New Roman" w:hAnsi="Times New Roman" w:cs="Times New Roman"/>
          <w:color w:val="000000"/>
          <w:sz w:val="28"/>
          <w:szCs w:val="28"/>
        </w:rPr>
        <w:t>, to continue</w:t>
      </w:r>
      <w:r w:rsidR="005961FA" w:rsidRPr="00087E7E">
        <w:rPr>
          <w:rFonts w:ascii="Times New Roman" w:hAnsi="Times New Roman" w:cs="Times New Roman"/>
          <w:color w:val="000000"/>
          <w:sz w:val="28"/>
          <w:szCs w:val="28"/>
        </w:rPr>
        <w:t xml:space="preserve"> to pray for the success of the Annual </w:t>
      </w:r>
      <w:r w:rsidR="00087E7E">
        <w:rPr>
          <w:rFonts w:ascii="Times New Roman" w:hAnsi="Times New Roman" w:cs="Times New Roman"/>
          <w:color w:val="000000"/>
          <w:sz w:val="28"/>
          <w:szCs w:val="28"/>
        </w:rPr>
        <w:t>Diocesan Appeal</w:t>
      </w:r>
      <w:r w:rsidR="005961FA" w:rsidRPr="00087E7E">
        <w:rPr>
          <w:rFonts w:ascii="Times New Roman" w:hAnsi="Times New Roman" w:cs="Times New Roman"/>
          <w:color w:val="000000"/>
          <w:sz w:val="28"/>
          <w:szCs w:val="28"/>
        </w:rPr>
        <w:t xml:space="preserve">, for those who have volunteered their time and talents in furtherance of its mission, and for the countless individuals and families among us who rely on the </w:t>
      </w:r>
      <w:r w:rsidR="00087E7E">
        <w:rPr>
          <w:rFonts w:ascii="Times New Roman" w:hAnsi="Times New Roman" w:cs="Times New Roman"/>
          <w:color w:val="000000"/>
          <w:sz w:val="28"/>
          <w:szCs w:val="28"/>
        </w:rPr>
        <w:t>a</w:t>
      </w:r>
      <w:r w:rsidR="005961FA" w:rsidRPr="00087E7E">
        <w:rPr>
          <w:rFonts w:ascii="Times New Roman" w:hAnsi="Times New Roman" w:cs="Times New Roman"/>
          <w:color w:val="000000"/>
          <w:sz w:val="28"/>
          <w:szCs w:val="28"/>
        </w:rPr>
        <w:t>ppeal for material and spiritual sustenance.</w:t>
      </w:r>
    </w:p>
    <w:p w14:paraId="15A721EB" w14:textId="77777777" w:rsidR="005961FA" w:rsidRDefault="005961FA" w:rsidP="001D467C">
      <w:pPr>
        <w:pStyle w:val="ListParagraph"/>
        <w:rPr>
          <w:rFonts w:ascii="Times New Roman" w:hAnsi="Times New Roman" w:cs="Times New Roman"/>
          <w:sz w:val="28"/>
          <w:szCs w:val="28"/>
        </w:rPr>
      </w:pPr>
    </w:p>
    <w:p w14:paraId="1956CA41" w14:textId="77777777" w:rsidR="001D467C" w:rsidRDefault="001D467C" w:rsidP="001D467C">
      <w:pPr>
        <w:spacing w:after="0"/>
        <w:rPr>
          <w:rFonts w:ascii="Times New Roman" w:hAnsi="Times New Roman" w:cs="Times New Roman"/>
          <w:sz w:val="28"/>
          <w:szCs w:val="28"/>
        </w:rPr>
      </w:pPr>
    </w:p>
    <w:p w14:paraId="3199E167" w14:textId="6668750F" w:rsidR="001D467C" w:rsidRPr="002B056C" w:rsidRDefault="001D467C" w:rsidP="001D467C">
      <w:pPr>
        <w:spacing w:after="0"/>
        <w:rPr>
          <w:rFonts w:ascii="Times New Roman" w:hAnsi="Times New Roman" w:cs="Times New Roman"/>
          <w:sz w:val="28"/>
          <w:szCs w:val="28"/>
        </w:rPr>
      </w:pPr>
    </w:p>
    <w:p w14:paraId="621F42DB" w14:textId="655F3549" w:rsidR="008B72DD" w:rsidRDefault="008B72DD"/>
    <w:sectPr w:rsidR="008B72DD" w:rsidSect="00ED69A4">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C44AE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377F1"/>
    <w:multiLevelType w:val="hybridMultilevel"/>
    <w:tmpl w:val="A704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06233A"/>
    <w:multiLevelType w:val="hybridMultilevel"/>
    <w:tmpl w:val="CD141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90E64"/>
    <w:multiLevelType w:val="hybridMultilevel"/>
    <w:tmpl w:val="265601C8"/>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F06F9F"/>
    <w:multiLevelType w:val="hybridMultilevel"/>
    <w:tmpl w:val="FECC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DD6818"/>
    <w:multiLevelType w:val="hybridMultilevel"/>
    <w:tmpl w:val="2A0C94C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032257">
    <w:abstractNumId w:val="0"/>
  </w:num>
  <w:num w:numId="2" w16cid:durableId="1614900366">
    <w:abstractNumId w:val="4"/>
  </w:num>
  <w:num w:numId="3" w16cid:durableId="483743132">
    <w:abstractNumId w:val="2"/>
  </w:num>
  <w:num w:numId="4" w16cid:durableId="430516519">
    <w:abstractNumId w:val="3"/>
  </w:num>
  <w:num w:numId="5" w16cid:durableId="145779250">
    <w:abstractNumId w:val="5"/>
  </w:num>
  <w:num w:numId="6" w16cid:durableId="1432435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7C"/>
    <w:rsid w:val="00087E7E"/>
    <w:rsid w:val="000C5ABA"/>
    <w:rsid w:val="00184193"/>
    <w:rsid w:val="001B79E5"/>
    <w:rsid w:val="001D467C"/>
    <w:rsid w:val="002F28A5"/>
    <w:rsid w:val="0033544B"/>
    <w:rsid w:val="00446886"/>
    <w:rsid w:val="0046403A"/>
    <w:rsid w:val="004E2C8F"/>
    <w:rsid w:val="005961FA"/>
    <w:rsid w:val="00643298"/>
    <w:rsid w:val="006A4650"/>
    <w:rsid w:val="006D617E"/>
    <w:rsid w:val="007A3993"/>
    <w:rsid w:val="008B72DD"/>
    <w:rsid w:val="00AA53AC"/>
    <w:rsid w:val="00AC5443"/>
    <w:rsid w:val="00DA4E40"/>
    <w:rsid w:val="00DC415E"/>
    <w:rsid w:val="00E474D4"/>
    <w:rsid w:val="00ED5E50"/>
    <w:rsid w:val="00ED69A4"/>
    <w:rsid w:val="00F8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B21A"/>
  <w15:chartTrackingRefBased/>
  <w15:docId w15:val="{7B99895F-1F45-49BE-8165-4FDB9327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7C"/>
    <w:rPr>
      <w:rFonts w:ascii="Cambria" w:hAnsi="Cambria"/>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67C"/>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basedOn w:val="Normal"/>
    <w:uiPriority w:val="34"/>
    <w:qFormat/>
    <w:rsid w:val="001D467C"/>
    <w:pPr>
      <w:ind w:left="720"/>
      <w:contextualSpacing/>
    </w:pPr>
  </w:style>
  <w:style w:type="character" w:styleId="Hyperlink">
    <w:name w:val="Hyperlink"/>
    <w:basedOn w:val="DefaultParagraphFont"/>
    <w:uiPriority w:val="99"/>
    <w:unhideWhenUsed/>
    <w:rsid w:val="00AA5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20" ma:contentTypeDescription="Create a new document." ma:contentTypeScope="" ma:versionID="a7a0cc485185c9c6dfc1c1c578c03fb9">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94a6a6b6693c76556cc4d6f9cd49d6b7"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05710-61D6-419F-AE7F-975818283205}">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932F8A27-DE15-4D01-980D-B18449D4C00A}">
  <ds:schemaRefs>
    <ds:schemaRef ds:uri="http://schemas.microsoft.com/sharepoint/v3/contenttype/forms"/>
  </ds:schemaRefs>
</ds:datastoreItem>
</file>

<file path=customXml/itemProps3.xml><?xml version="1.0" encoding="utf-8"?>
<ds:datastoreItem xmlns:ds="http://schemas.openxmlformats.org/officeDocument/2006/customXml" ds:itemID="{A5135474-1A87-44A7-94C2-41D6D071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McCurdy</dc:creator>
  <cp:keywords/>
  <dc:description/>
  <cp:lastModifiedBy>Rev. John Michael Lavelle</cp:lastModifiedBy>
  <cp:revision>3</cp:revision>
  <dcterms:created xsi:type="dcterms:W3CDTF">2024-02-06T19:52:00Z</dcterms:created>
  <dcterms:modified xsi:type="dcterms:W3CDTF">2024-02-06T20:04:00Z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